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47" w:rsidRPr="00FF0247" w:rsidRDefault="00FF0247" w:rsidP="00FF0247">
      <w:pPr>
        <w:jc w:val="center"/>
        <w:rPr>
          <w:rFonts w:ascii="Arial" w:eastAsia="Times New Roman" w:hAnsi="Arial" w:cs="Arial"/>
          <w:color w:val="000000"/>
          <w:lang w:eastAsia="ru-RU"/>
        </w:rPr>
      </w:pPr>
      <w:r>
        <w:t xml:space="preserve">23.02.07 </w:t>
      </w:r>
      <w:r w:rsidRPr="00FF0247">
        <w:rPr>
          <w:rFonts w:ascii="Arial" w:eastAsia="Times New Roman" w:hAnsi="Arial" w:cs="Arial"/>
          <w:color w:val="000000"/>
          <w:lang w:eastAsia="ru-RU"/>
        </w:rPr>
        <w:t>Техническое обслужива</w:t>
      </w:r>
      <w:bookmarkStart w:id="0" w:name="_GoBack"/>
      <w:bookmarkEnd w:id="0"/>
      <w:r w:rsidRPr="00FF0247">
        <w:rPr>
          <w:rFonts w:ascii="Arial" w:eastAsia="Times New Roman" w:hAnsi="Arial" w:cs="Arial"/>
          <w:color w:val="000000"/>
          <w:lang w:eastAsia="ru-RU"/>
        </w:rPr>
        <w:t>ние и ремонт двигателей, систем и агрегатов автомобилей</w:t>
      </w:r>
    </w:p>
    <w:p w:rsidR="00737565" w:rsidRDefault="00737565"/>
    <w:tbl>
      <w:tblPr>
        <w:tblW w:w="9351" w:type="dxa"/>
        <w:tblLook w:val="04A0" w:firstRow="1" w:lastRow="0" w:firstColumn="1" w:lastColumn="0" w:noHBand="0" w:noVBand="1"/>
      </w:tblPr>
      <w:tblGrid>
        <w:gridCol w:w="1060"/>
        <w:gridCol w:w="8291"/>
      </w:tblGrid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учебные дисциплины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Дополнительный учебные дисциплины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предпринимательства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православной культуры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Устройство автомобилей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Автомобильные эксплуатационные материалы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FF0247" w:rsidRPr="00FF0247" w:rsidTr="00FF0247">
        <w:trPr>
          <w:trHeight w:val="8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Ремонт кузовов автомобилей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ПM.01.ЭМ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 по техническому  обслуживанию и ремонту  автотранспортных  средств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документация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коллективом исполнителей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ПM.02.ЭМ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процессов  модернизации и  модификации  автотранспортных  средств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Особенности конструкций автотранспортных средств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работ по модернизации автотранспортных средств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Тюнинг автомобилей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Производственное оборудование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ПM.03.ЭМ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выполнения работ по профессии 18511 Слесарь по ремонту автомобилей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ПM.04.ЭК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ПМ*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Учебная и производственная (по профилю специальности) практики 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(по профилю специальности) практика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  <w:tr w:rsidR="00FF0247" w:rsidRPr="00FF0247" w:rsidTr="00FF0247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247" w:rsidRPr="00FF0247" w:rsidTr="00FF024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FF0247" w:rsidRPr="00FF0247" w:rsidTr="00FF0247">
        <w:trPr>
          <w:trHeight w:val="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выпускной квалификационной работы, подготовка к демонстрационному экзамену</w:t>
            </w:r>
          </w:p>
        </w:tc>
      </w:tr>
      <w:tr w:rsidR="00FF0247" w:rsidRPr="00FF0247" w:rsidTr="00FF0247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FF0247" w:rsidRPr="00FF0247" w:rsidRDefault="00FF0247" w:rsidP="00FF02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F024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работы, демонстрационный экзамен</w:t>
            </w:r>
          </w:p>
        </w:tc>
      </w:tr>
    </w:tbl>
    <w:p w:rsidR="00FF0247" w:rsidRDefault="00FF0247"/>
    <w:sectPr w:rsidR="00F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47"/>
    <w:rsid w:val="00737565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862F"/>
  <w15:chartTrackingRefBased/>
  <w15:docId w15:val="{3CD88C9F-1D1C-4C9A-BB3C-184D69A3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2023-08-14T07:09:00Z</dcterms:created>
  <dcterms:modified xsi:type="dcterms:W3CDTF">2023-08-14T07:11:00Z</dcterms:modified>
</cp:coreProperties>
</file>